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06EF" w14:textId="0B22C1AE" w:rsidR="00C42F1A" w:rsidRDefault="00335ED9" w:rsidP="00335ED9">
      <w:pPr>
        <w:spacing w:after="0" w:line="240" w:lineRule="auto"/>
        <w:rPr>
          <w:rFonts w:eastAsia="Microsoft JhengHei UI" w:cstheme="minorHAnsi"/>
          <w:b/>
          <w:bCs/>
          <w:sz w:val="20"/>
          <w:szCs w:val="20"/>
        </w:rPr>
      </w:pPr>
      <w:r w:rsidRPr="00335ED9">
        <w:rPr>
          <w:rFonts w:eastAsia="Microsoft JhengHei UI" w:cstheme="minorHAnsi"/>
          <w:b/>
          <w:bCs/>
          <w:sz w:val="20"/>
          <w:szCs w:val="20"/>
        </w:rPr>
        <w:t>COMUNICATO STAMPA</w:t>
      </w:r>
    </w:p>
    <w:p w14:paraId="4F6CE842" w14:textId="201700B9" w:rsidR="00335ED9" w:rsidRDefault="00335ED9" w:rsidP="00335ED9">
      <w:pPr>
        <w:spacing w:after="0" w:line="240" w:lineRule="auto"/>
        <w:rPr>
          <w:rFonts w:eastAsia="Microsoft JhengHei UI" w:cstheme="minorHAnsi"/>
          <w:b/>
          <w:bCs/>
          <w:sz w:val="20"/>
          <w:szCs w:val="20"/>
        </w:rPr>
      </w:pPr>
    </w:p>
    <w:p w14:paraId="2D837D65" w14:textId="77777777" w:rsidR="00335ED9" w:rsidRPr="00335ED9" w:rsidRDefault="00335ED9" w:rsidP="00335ED9">
      <w:pPr>
        <w:spacing w:after="0" w:line="240" w:lineRule="auto"/>
        <w:rPr>
          <w:rFonts w:eastAsia="Microsoft JhengHei UI" w:cstheme="minorHAnsi"/>
          <w:b/>
          <w:bCs/>
          <w:sz w:val="20"/>
          <w:szCs w:val="20"/>
        </w:rPr>
      </w:pPr>
    </w:p>
    <w:p w14:paraId="6B31E0B0" w14:textId="6E520B79" w:rsidR="00C42F1A" w:rsidRDefault="00400858" w:rsidP="00666628">
      <w:pPr>
        <w:spacing w:after="0" w:line="240" w:lineRule="auto"/>
        <w:jc w:val="center"/>
        <w:rPr>
          <w:rFonts w:eastAsia="Microsoft JhengHei UI" w:cstheme="minorHAnsi"/>
          <w:b/>
          <w:bCs/>
          <w:sz w:val="40"/>
          <w:szCs w:val="40"/>
        </w:rPr>
      </w:pPr>
      <w:r w:rsidRPr="00EA0E13">
        <w:rPr>
          <w:rFonts w:eastAsia="Microsoft JhengHei UI" w:cstheme="minorHAnsi"/>
          <w:b/>
          <w:bCs/>
          <w:sz w:val="40"/>
          <w:szCs w:val="40"/>
        </w:rPr>
        <w:t>Intermatica S.p.A.</w:t>
      </w:r>
      <w:r w:rsidR="00C42F1A">
        <w:rPr>
          <w:rFonts w:eastAsia="Microsoft JhengHei UI" w:cstheme="minorHAnsi"/>
          <w:b/>
          <w:bCs/>
          <w:sz w:val="40"/>
          <w:szCs w:val="40"/>
        </w:rPr>
        <w:t xml:space="preserve"> partner Intelsat per i servizi FlexMove.</w:t>
      </w:r>
    </w:p>
    <w:p w14:paraId="53609178" w14:textId="4BD96705" w:rsidR="00C42F1A" w:rsidRPr="00C42F1A" w:rsidRDefault="00C42F1A" w:rsidP="00666628">
      <w:pPr>
        <w:spacing w:after="0" w:line="240" w:lineRule="auto"/>
        <w:jc w:val="center"/>
        <w:rPr>
          <w:rFonts w:eastAsia="Microsoft JhengHei UI" w:cstheme="minorHAnsi"/>
          <w:b/>
          <w:bCs/>
          <w:i/>
          <w:iCs/>
          <w:sz w:val="32"/>
          <w:szCs w:val="32"/>
        </w:rPr>
      </w:pPr>
      <w:r w:rsidRPr="00C42F1A">
        <w:rPr>
          <w:rFonts w:eastAsia="Microsoft JhengHei UI" w:cstheme="minorHAnsi"/>
          <w:b/>
          <w:bCs/>
          <w:i/>
          <w:iCs/>
          <w:sz w:val="32"/>
          <w:szCs w:val="32"/>
        </w:rPr>
        <w:t>Connettività rivoluzionaria con velocità e prestazioni ineguagliabili.</w:t>
      </w:r>
    </w:p>
    <w:p w14:paraId="1AE45C38" w14:textId="77777777" w:rsidR="00666628" w:rsidRPr="00EA0E13" w:rsidRDefault="00666628" w:rsidP="00666628">
      <w:pPr>
        <w:spacing w:after="0" w:line="240" w:lineRule="auto"/>
        <w:jc w:val="center"/>
        <w:rPr>
          <w:rFonts w:eastAsia="Microsoft JhengHei UI" w:cstheme="minorHAnsi"/>
        </w:rPr>
      </w:pPr>
    </w:p>
    <w:p w14:paraId="7405F533" w14:textId="77777777" w:rsidR="00C42F1A" w:rsidRDefault="00C42F1A" w:rsidP="00EA0E13">
      <w:pPr>
        <w:spacing w:after="0" w:line="276" w:lineRule="auto"/>
        <w:rPr>
          <w:rFonts w:eastAsia="Microsoft JhengHei UI" w:cstheme="minorHAnsi"/>
          <w:b/>
          <w:bCs/>
        </w:rPr>
      </w:pPr>
    </w:p>
    <w:p w14:paraId="4C8BBD4D" w14:textId="77777777" w:rsidR="00C42F1A" w:rsidRDefault="00C42F1A" w:rsidP="00EA0E13">
      <w:pPr>
        <w:spacing w:after="0" w:line="276" w:lineRule="auto"/>
        <w:rPr>
          <w:rFonts w:eastAsia="Microsoft JhengHei UI" w:cstheme="minorHAnsi"/>
          <w:b/>
          <w:bCs/>
        </w:rPr>
      </w:pPr>
    </w:p>
    <w:p w14:paraId="165ADB5D" w14:textId="152C9E7B" w:rsidR="00F327E0" w:rsidRDefault="00400858" w:rsidP="00EA0E13">
      <w:pPr>
        <w:spacing w:after="0" w:line="276" w:lineRule="auto"/>
        <w:rPr>
          <w:rFonts w:eastAsia="Microsoft JhengHei UI" w:cstheme="minorHAnsi"/>
        </w:rPr>
      </w:pPr>
      <w:r w:rsidRPr="00EA0E13">
        <w:rPr>
          <w:rFonts w:eastAsia="Microsoft JhengHei UI" w:cstheme="minorHAnsi"/>
          <w:b/>
          <w:bCs/>
        </w:rPr>
        <w:t>Rome</w:t>
      </w:r>
      <w:r w:rsidR="00666628" w:rsidRPr="00EA0E13">
        <w:rPr>
          <w:rFonts w:eastAsia="Microsoft JhengHei UI" w:cstheme="minorHAnsi"/>
          <w:b/>
          <w:bCs/>
        </w:rPr>
        <w:t xml:space="preserve"> &amp; McLean, Va.</w:t>
      </w:r>
      <w:r w:rsidR="00EF3C3C">
        <w:rPr>
          <w:rFonts w:eastAsia="Microsoft JhengHei UI" w:cstheme="minorHAnsi"/>
          <w:b/>
          <w:bCs/>
        </w:rPr>
        <w:t>, 14 Aprile 2021</w:t>
      </w:r>
      <w:r w:rsidR="00666628" w:rsidRPr="00EA0E13">
        <w:rPr>
          <w:rFonts w:eastAsia="Microsoft JhengHei UI" w:cstheme="minorHAnsi"/>
        </w:rPr>
        <w:t xml:space="preserve"> – </w:t>
      </w:r>
      <w:r w:rsidRPr="00EA0E13">
        <w:rPr>
          <w:rFonts w:eastAsia="Microsoft JhengHei UI" w:cstheme="minorHAnsi"/>
        </w:rPr>
        <w:t>Intermatica</w:t>
      </w:r>
      <w:r w:rsidR="00666628" w:rsidRPr="00EA0E13">
        <w:rPr>
          <w:rFonts w:eastAsia="Microsoft JhengHei UI" w:cstheme="minorHAnsi"/>
        </w:rPr>
        <w:t xml:space="preserve"> </w:t>
      </w:r>
      <w:r w:rsidR="00F327E0">
        <w:rPr>
          <w:rFonts w:eastAsia="Microsoft JhengHei UI" w:cstheme="minorHAnsi"/>
        </w:rPr>
        <w:t xml:space="preserve">annuncia oggi di aver allargato il proprio portagoflio di offerta con i servizi </w:t>
      </w:r>
      <w:hyperlink r:id="rId4" w:history="1">
        <w:r w:rsidR="00F327E0" w:rsidRPr="00F327E0">
          <w:rPr>
            <w:rStyle w:val="Collegamentoipertestuale"/>
            <w:rFonts w:eastAsia="Microsoft JhengHei UI" w:cstheme="minorHAnsi"/>
          </w:rPr>
          <w:t>FlexMove di Intelsat</w:t>
        </w:r>
      </w:hyperlink>
      <w:r w:rsidR="00F327E0">
        <w:rPr>
          <w:rFonts w:eastAsia="Microsoft JhengHei UI" w:cstheme="minorHAnsi"/>
        </w:rPr>
        <w:t>: connettività ovunque ad alta velocità. Con FlexMove i Clienti Intermatica possono connettersi facilmente ad internet, creare reti private ed usufruire dei servi</w:t>
      </w:r>
      <w:r w:rsidR="005B68F7">
        <w:rPr>
          <w:rFonts w:eastAsia="Microsoft JhengHei UI" w:cstheme="minorHAnsi"/>
        </w:rPr>
        <w:t>zi</w:t>
      </w:r>
      <w:r w:rsidR="00F327E0">
        <w:rPr>
          <w:rFonts w:eastAsia="Microsoft JhengHei UI" w:cstheme="minorHAnsi"/>
        </w:rPr>
        <w:t xml:space="preserve"> cloud da qualsiasi parte del mondo, in movimento o in postazione fissa.</w:t>
      </w:r>
    </w:p>
    <w:p w14:paraId="101F30E4" w14:textId="17A35247" w:rsidR="00F327E0" w:rsidRDefault="00F327E0" w:rsidP="00EA0E13">
      <w:pPr>
        <w:spacing w:after="0" w:line="276" w:lineRule="auto"/>
        <w:rPr>
          <w:rFonts w:eastAsia="Microsoft JhengHei UI" w:cstheme="minorHAnsi"/>
        </w:rPr>
      </w:pPr>
    </w:p>
    <w:p w14:paraId="6F983127" w14:textId="15659AFD" w:rsidR="00F327E0" w:rsidRDefault="00F327E0" w:rsidP="00EA0E13">
      <w:pPr>
        <w:spacing w:after="0" w:line="276" w:lineRule="auto"/>
        <w:rPr>
          <w:rFonts w:eastAsia="Microsoft JhengHei UI" w:cstheme="minorHAnsi"/>
        </w:rPr>
      </w:pPr>
      <w:r>
        <w:rPr>
          <w:rFonts w:eastAsia="Microsoft JhengHei UI" w:cstheme="minorHAnsi"/>
        </w:rPr>
        <w:t>“Con il servizio Intelsat FlexMove, possiamo aiutare i nostri Clienti ad implementare rapidamente e facilmente comunicazioni</w:t>
      </w:r>
      <w:r w:rsidR="00AD2A0B">
        <w:rPr>
          <w:rFonts w:eastAsia="Microsoft JhengHei UI" w:cstheme="minorHAnsi"/>
        </w:rPr>
        <w:t xml:space="preserve"> mission-critical e mantenere una connessione continua con il personale operativo e le applicazioni collegate”, ha affermato </w:t>
      </w:r>
      <w:r w:rsidR="00AD2A0B" w:rsidRPr="005B68F7">
        <w:rPr>
          <w:rFonts w:eastAsia="Microsoft JhengHei UI" w:cstheme="minorHAnsi"/>
          <w:b/>
          <w:bCs/>
        </w:rPr>
        <w:t>Ruggero Pietroforte – Corporate Satellite Sales Manager</w:t>
      </w:r>
      <w:r w:rsidR="005B68F7">
        <w:rPr>
          <w:rFonts w:eastAsia="Microsoft JhengHei UI" w:cstheme="minorHAnsi"/>
        </w:rPr>
        <w:t xml:space="preserve"> </w:t>
      </w:r>
      <w:r w:rsidR="005B68F7" w:rsidRPr="005B68F7">
        <w:rPr>
          <w:rFonts w:eastAsia="Microsoft JhengHei UI" w:cstheme="minorHAnsi"/>
          <w:b/>
          <w:bCs/>
        </w:rPr>
        <w:t>di Intermatica</w:t>
      </w:r>
      <w:r w:rsidR="00AD2A0B">
        <w:rPr>
          <w:rFonts w:eastAsia="Microsoft JhengHei UI" w:cstheme="minorHAnsi"/>
        </w:rPr>
        <w:t xml:space="preserve">. “Intermatica è entusiasta di collaborare con Intelsat </w:t>
      </w:r>
      <w:r w:rsidR="005B68F7">
        <w:rPr>
          <w:rFonts w:eastAsia="Microsoft JhengHei UI" w:cstheme="minorHAnsi"/>
        </w:rPr>
        <w:t xml:space="preserve">offrendo così </w:t>
      </w:r>
      <w:r w:rsidR="00AD2A0B">
        <w:rPr>
          <w:rFonts w:eastAsia="Microsoft JhengHei UI" w:cstheme="minorHAnsi"/>
        </w:rPr>
        <w:t xml:space="preserve">soluzioni di connettività </w:t>
      </w:r>
      <w:r w:rsidR="00B16B90">
        <w:rPr>
          <w:rFonts w:eastAsia="Microsoft JhengHei UI" w:cstheme="minorHAnsi"/>
        </w:rPr>
        <w:t xml:space="preserve">con velocità </w:t>
      </w:r>
      <w:r w:rsidR="00AD2A0B">
        <w:rPr>
          <w:rFonts w:eastAsia="Microsoft JhengHei UI" w:cstheme="minorHAnsi"/>
        </w:rPr>
        <w:t>uniche nel settore</w:t>
      </w:r>
      <w:r w:rsidR="0092674B">
        <w:rPr>
          <w:rFonts w:eastAsia="Microsoft JhengHei UI" w:cstheme="minorHAnsi"/>
        </w:rPr>
        <w:t xml:space="preserve"> a vertical Governativi, difesa e della protezione civile, dei Trasporti, delle Telco e dell’Energy &amp; Utility. </w:t>
      </w:r>
      <w:r w:rsidR="00D32B82" w:rsidRPr="00D32B82">
        <w:rPr>
          <w:rFonts w:eastAsia="Microsoft JhengHei UI" w:cstheme="minorHAnsi"/>
        </w:rPr>
        <w:t>FlexMove elimina la complessità quando si tratta di disponibilità della larghezza di banda, configurazione e gestione della rete</w:t>
      </w:r>
      <w:r w:rsidR="00D32B82">
        <w:rPr>
          <w:rFonts w:eastAsia="Microsoft JhengHei UI" w:cstheme="minorHAnsi"/>
        </w:rPr>
        <w:t>.</w:t>
      </w:r>
      <w:r w:rsidR="00B16B90">
        <w:rPr>
          <w:rFonts w:eastAsia="Microsoft JhengHei UI" w:cstheme="minorHAnsi"/>
        </w:rPr>
        <w:t>”</w:t>
      </w:r>
    </w:p>
    <w:p w14:paraId="1A272A42" w14:textId="17339351" w:rsidR="00F327E0" w:rsidRDefault="00F327E0" w:rsidP="00EA0E13">
      <w:pPr>
        <w:pStyle w:val="Normal2"/>
        <w:rPr>
          <w:rFonts w:asciiTheme="minorHAnsi" w:hAnsiTheme="minorHAnsi" w:cstheme="minorHAnsi"/>
        </w:rPr>
      </w:pPr>
    </w:p>
    <w:p w14:paraId="5C57FA4B" w14:textId="5B154968" w:rsidR="00A01D2F" w:rsidRDefault="00B16B90" w:rsidP="00EA0E13">
      <w:pPr>
        <w:pStyle w:val="Normal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5B68F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soluzion</w:t>
      </w:r>
      <w:r w:rsidR="005B68F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FlexMove </w:t>
      </w:r>
      <w:r w:rsidR="005B68F7">
        <w:rPr>
          <w:rFonts w:asciiTheme="minorHAnsi" w:hAnsiTheme="minorHAnsi" w:cstheme="minorHAnsi"/>
        </w:rPr>
        <w:t>sono “always on”, f</w:t>
      </w:r>
      <w:r>
        <w:rPr>
          <w:rFonts w:asciiTheme="minorHAnsi" w:hAnsiTheme="minorHAnsi" w:cstheme="minorHAnsi"/>
        </w:rPr>
        <w:t>ino a 20 volte più veloc</w:t>
      </w:r>
      <w:r w:rsidR="005B68F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delle attuali soluzioni satellitari mobili (MSS</w:t>
      </w:r>
      <w:r w:rsidR="005B68F7">
        <w:rPr>
          <w:rFonts w:asciiTheme="minorHAnsi" w:hAnsiTheme="minorHAnsi" w:cstheme="minorHAnsi"/>
        </w:rPr>
        <w:t>),</w:t>
      </w:r>
      <w:r>
        <w:rPr>
          <w:rFonts w:asciiTheme="minorHAnsi" w:hAnsiTheme="minorHAnsi" w:cstheme="minorHAnsi"/>
        </w:rPr>
        <w:t xml:space="preserve"> </w:t>
      </w:r>
      <w:r w:rsidR="005B68F7">
        <w:rPr>
          <w:rFonts w:asciiTheme="minorHAnsi" w:hAnsiTheme="minorHAnsi" w:cstheme="minorHAnsi"/>
        </w:rPr>
        <w:t xml:space="preserve">e </w:t>
      </w:r>
      <w:r w:rsidR="008F658C">
        <w:rPr>
          <w:rFonts w:asciiTheme="minorHAnsi" w:hAnsiTheme="minorHAnsi" w:cstheme="minorHAnsi"/>
        </w:rPr>
        <w:t xml:space="preserve">sono </w:t>
      </w:r>
      <w:r>
        <w:rPr>
          <w:rFonts w:asciiTheme="minorHAnsi" w:hAnsiTheme="minorHAnsi" w:cstheme="minorHAnsi"/>
        </w:rPr>
        <w:t>propost</w:t>
      </w:r>
      <w:r w:rsidR="005B68F7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ad un costo molto ridotto. Offr</w:t>
      </w:r>
      <w:r w:rsidR="005B68F7">
        <w:rPr>
          <w:rFonts w:asciiTheme="minorHAnsi" w:hAnsiTheme="minorHAnsi" w:cstheme="minorHAnsi"/>
        </w:rPr>
        <w:t>ono</w:t>
      </w:r>
      <w:r>
        <w:rPr>
          <w:rFonts w:asciiTheme="minorHAnsi" w:hAnsiTheme="minorHAnsi" w:cstheme="minorHAnsi"/>
        </w:rPr>
        <w:t xml:space="preserve"> una copertura globale, multistrato e ridondante </w:t>
      </w:r>
      <w:r w:rsidR="00A01D2F">
        <w:rPr>
          <w:rFonts w:asciiTheme="minorHAnsi" w:hAnsiTheme="minorHAnsi" w:cstheme="minorHAnsi"/>
        </w:rPr>
        <w:t>anche per</w:t>
      </w:r>
      <w:r>
        <w:rPr>
          <w:rFonts w:asciiTheme="minorHAnsi" w:hAnsiTheme="minorHAnsi" w:cstheme="minorHAnsi"/>
        </w:rPr>
        <w:t xml:space="preserve"> applicazioni </w:t>
      </w:r>
      <w:r w:rsidR="00A01D2F">
        <w:rPr>
          <w:rFonts w:asciiTheme="minorHAnsi" w:hAnsiTheme="minorHAnsi" w:cstheme="minorHAnsi"/>
        </w:rPr>
        <w:t>di ultima generazione che richiedono una notevole disponibilità di banda.</w:t>
      </w:r>
    </w:p>
    <w:p w14:paraId="30AA2627" w14:textId="514267F8" w:rsidR="00666628" w:rsidRDefault="00666628" w:rsidP="00EA0E13">
      <w:pPr>
        <w:pStyle w:val="Normal2"/>
        <w:rPr>
          <w:rFonts w:asciiTheme="minorHAnsi" w:hAnsiTheme="minorHAnsi" w:cstheme="minorHAnsi"/>
          <w:lang w:val="en-US"/>
        </w:rPr>
      </w:pPr>
    </w:p>
    <w:p w14:paraId="64DC1A85" w14:textId="27A02A43" w:rsidR="0092674B" w:rsidRDefault="00B16B90" w:rsidP="000D09AA">
      <w:pPr>
        <w:pStyle w:val="Normal2"/>
        <w:rPr>
          <w:rFonts w:ascii="Galano Grotesque" w:hAnsi="Galano Grotesque"/>
          <w:color w:val="414042"/>
          <w:sz w:val="27"/>
          <w:szCs w:val="27"/>
          <w:shd w:val="clear" w:color="auto" w:fill="FFFFFF"/>
        </w:rPr>
      </w:pPr>
      <w:r>
        <w:rPr>
          <w:rFonts w:asciiTheme="minorHAnsi" w:hAnsiTheme="minorHAnsi" w:cstheme="minorHAnsi"/>
          <w:lang w:val="en-US"/>
        </w:rPr>
        <w:t xml:space="preserve">“Intelsat dà il Benvenuto ad Intermatica </w:t>
      </w:r>
      <w:r w:rsidR="008F658C">
        <w:rPr>
          <w:rFonts w:asciiTheme="minorHAnsi" w:hAnsiTheme="minorHAnsi" w:cstheme="minorHAnsi"/>
          <w:lang w:val="en-US"/>
        </w:rPr>
        <w:t>in qualità di partner</w:t>
      </w:r>
      <w:r>
        <w:rPr>
          <w:rFonts w:asciiTheme="minorHAnsi" w:hAnsiTheme="minorHAnsi" w:cstheme="minorHAnsi"/>
          <w:lang w:val="en-US"/>
        </w:rPr>
        <w:t xml:space="preserve"> prezioso per le soluzioni FlexMove”, ha affermato </w:t>
      </w:r>
      <w:r w:rsidRPr="008F658C">
        <w:rPr>
          <w:rFonts w:asciiTheme="minorHAnsi" w:hAnsiTheme="minorHAnsi" w:cstheme="minorHAnsi"/>
          <w:b/>
          <w:bCs/>
          <w:lang w:val="en-US"/>
        </w:rPr>
        <w:t>Joel Schroeder, Land Mobile</w:t>
      </w:r>
      <w:r w:rsidR="008F658C">
        <w:rPr>
          <w:rFonts w:asciiTheme="minorHAnsi" w:hAnsiTheme="minorHAnsi" w:cstheme="minorHAnsi"/>
          <w:b/>
          <w:bCs/>
          <w:lang w:val="en-US"/>
        </w:rPr>
        <w:t xml:space="preserve"> Director di</w:t>
      </w:r>
      <w:r w:rsidRPr="008F658C">
        <w:rPr>
          <w:rFonts w:asciiTheme="minorHAnsi" w:hAnsiTheme="minorHAnsi" w:cstheme="minorHAnsi"/>
          <w:b/>
          <w:bCs/>
          <w:lang w:val="en-US"/>
        </w:rPr>
        <w:t xml:space="preserve"> Intelsat</w:t>
      </w:r>
      <w:r>
        <w:rPr>
          <w:rFonts w:asciiTheme="minorHAnsi" w:hAnsiTheme="minorHAnsi" w:cstheme="minorHAnsi"/>
          <w:lang w:val="en-US"/>
        </w:rPr>
        <w:t>. “Con il servizio FlexMove i Clienti di Intermatica possono affidarsi a connessioni globali ad alte capacità, senza problemi, anche dalle località più remote o difficili.”</w:t>
      </w:r>
    </w:p>
    <w:p w14:paraId="77E1A61C" w14:textId="77777777" w:rsidR="000D09AA" w:rsidRDefault="000D09AA" w:rsidP="00EA0E13">
      <w:pPr>
        <w:spacing w:after="0" w:line="276" w:lineRule="auto"/>
        <w:rPr>
          <w:rFonts w:cstheme="minorHAnsi"/>
        </w:rPr>
      </w:pPr>
    </w:p>
    <w:p w14:paraId="26AE7643" w14:textId="77777777" w:rsidR="000D09AA" w:rsidRDefault="000D09AA" w:rsidP="000D09AA">
      <w:pPr>
        <w:spacing w:after="0" w:line="276" w:lineRule="auto"/>
        <w:rPr>
          <w:rFonts w:cstheme="minorHAnsi"/>
        </w:rPr>
      </w:pPr>
      <w:r>
        <w:rPr>
          <w:rFonts w:cstheme="minorHAnsi"/>
        </w:rPr>
        <w:t>I servizi FlexMove per le applicazioni COTM (Communications-on-the-Move) utilizzano terminali compatti a schermo piatto; una volta montati sul veicolo acquisiscono automaticamente il segnale e lo mantengono anche in movimento.</w:t>
      </w:r>
    </w:p>
    <w:p w14:paraId="0DFBA602" w14:textId="46820583" w:rsidR="000D09AA" w:rsidRPr="00EA0E13" w:rsidRDefault="000D09AA" w:rsidP="000D09A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 servizi FlexMove per le applicazioni COTP (Communications-on-the-pause) utilizzano terminali compatti e portatili, con puntamento automatico o assistito per ricevere il segnale satellitare. </w:t>
      </w:r>
    </w:p>
    <w:p w14:paraId="7DC27219" w14:textId="77777777" w:rsidR="000D09AA" w:rsidRDefault="000D09AA" w:rsidP="00EA0E13">
      <w:pPr>
        <w:spacing w:after="0" w:line="276" w:lineRule="auto"/>
        <w:rPr>
          <w:rFonts w:cstheme="minorHAnsi"/>
        </w:rPr>
      </w:pPr>
    </w:p>
    <w:p w14:paraId="40713166" w14:textId="00D01677" w:rsidR="00B16B90" w:rsidRDefault="00B16B90" w:rsidP="00EA0E1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Intermatica offre servizi FlexMove </w:t>
      </w:r>
      <w:r w:rsidR="00852674">
        <w:rPr>
          <w:rFonts w:cstheme="minorHAnsi"/>
        </w:rPr>
        <w:t xml:space="preserve">con pacchetti </w:t>
      </w:r>
      <w:r>
        <w:rPr>
          <w:rFonts w:cstheme="minorHAnsi"/>
        </w:rPr>
        <w:t xml:space="preserve">in gigabyte (GB). I piani tariffari sono perfettamente integrati con un portafoglio di terminali satellitari che consentono anche ad un personale non specializzato di connettersi </w:t>
      </w:r>
      <w:r w:rsidR="000D09AA">
        <w:rPr>
          <w:rFonts w:cstheme="minorHAnsi"/>
        </w:rPr>
        <w:t xml:space="preserve">ad internet </w:t>
      </w:r>
      <w:r>
        <w:rPr>
          <w:rFonts w:cstheme="minorHAnsi"/>
        </w:rPr>
        <w:t xml:space="preserve">in meno di un minuto. Sono pensati per utilizzi ricorrenti, stagionali, occasionali o per singoli eventi. Gli utenti possono </w:t>
      </w:r>
      <w:r w:rsidR="0081649C">
        <w:rPr>
          <w:rFonts w:cstheme="minorHAnsi"/>
        </w:rPr>
        <w:t>condividere il pacchetto dati su più terminali, rendendo di fatto FlexMove una soluzione conveniente per le grandi organizzazioni, flotte o gruppi di lavoro in sedi remote</w:t>
      </w:r>
      <w:r w:rsidR="00852674">
        <w:rPr>
          <w:rFonts w:cstheme="minorHAnsi"/>
        </w:rPr>
        <w:t xml:space="preserve"> e squadre di soccorso</w:t>
      </w:r>
      <w:r w:rsidR="0081649C">
        <w:rPr>
          <w:rFonts w:cstheme="minorHAnsi"/>
        </w:rPr>
        <w:t>.</w:t>
      </w:r>
    </w:p>
    <w:p w14:paraId="62BAF8D7" w14:textId="77777777" w:rsidR="00B16B90" w:rsidRPr="00EA0E13" w:rsidRDefault="00B16B90" w:rsidP="00EA0E13">
      <w:pPr>
        <w:spacing w:after="0" w:line="276" w:lineRule="auto"/>
        <w:rPr>
          <w:rFonts w:cstheme="minorHAnsi"/>
        </w:rPr>
      </w:pPr>
    </w:p>
    <w:p w14:paraId="003502DE" w14:textId="77777777" w:rsidR="00666628" w:rsidRPr="00EA0E13" w:rsidRDefault="00666628" w:rsidP="00EA0E13">
      <w:pPr>
        <w:spacing w:after="0" w:line="276" w:lineRule="auto"/>
        <w:rPr>
          <w:rFonts w:cstheme="minorHAnsi"/>
        </w:rPr>
      </w:pPr>
    </w:p>
    <w:p w14:paraId="5C211C9A" w14:textId="286E4A68" w:rsidR="0081649C" w:rsidRDefault="0081649C" w:rsidP="00EA0E1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Per sapere di più sulle soluzioni Intelsat FlexMove offerte da Intermatica, </w:t>
      </w:r>
      <w:hyperlink r:id="rId5" w:history="1">
        <w:r w:rsidRPr="0081649C">
          <w:rPr>
            <w:rStyle w:val="Collegamentoipertestuale"/>
            <w:rFonts w:cstheme="minorHAnsi"/>
          </w:rPr>
          <w:t>visita il sito</w:t>
        </w:r>
      </w:hyperlink>
      <w:r>
        <w:rPr>
          <w:rFonts w:cstheme="minorHAnsi"/>
        </w:rPr>
        <w:t>.</w:t>
      </w:r>
    </w:p>
    <w:p w14:paraId="2A2952E5" w14:textId="77777777" w:rsidR="00335ED9" w:rsidRDefault="00335ED9" w:rsidP="00EA0E13">
      <w:pPr>
        <w:spacing w:after="0" w:line="276" w:lineRule="auto"/>
        <w:rPr>
          <w:rFonts w:cstheme="minorHAnsi"/>
        </w:rPr>
      </w:pPr>
    </w:p>
    <w:p w14:paraId="34AFEA5C" w14:textId="2E0C481B" w:rsidR="00400858" w:rsidRPr="00EA0E13" w:rsidRDefault="0081649C" w:rsidP="00EA0E13">
      <w:pPr>
        <w:spacing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 proposito di</w:t>
      </w:r>
      <w:r w:rsidR="00400858" w:rsidRPr="00EA0E13">
        <w:rPr>
          <w:rFonts w:cstheme="minorHAnsi"/>
          <w:b/>
          <w:bCs/>
        </w:rPr>
        <w:t xml:space="preserve"> Intermatica</w:t>
      </w:r>
    </w:p>
    <w:p w14:paraId="160B52D1" w14:textId="77777777" w:rsidR="0081649C" w:rsidRPr="00A45143" w:rsidRDefault="0081649C" w:rsidP="0081649C">
      <w:pPr>
        <w:jc w:val="both"/>
      </w:pPr>
      <w:r w:rsidRPr="00A45143">
        <w:t>Nata nel 1997, Intermatica è un player di riferimento nei sistemi di comunicazione terrestre e satellitare</w:t>
      </w:r>
      <w:r>
        <w:t>,</w:t>
      </w:r>
      <w:r w:rsidRPr="00A45143">
        <w:t xml:space="preserve"> partner strategico dei principali carrier italiani ed internazionali, system integrator e produttore di soluzioni </w:t>
      </w:r>
      <w:r>
        <w:t>chiavi in mano</w:t>
      </w:r>
      <w:r w:rsidRPr="00A45143">
        <w:t xml:space="preserve"> in ambito Safety &amp; Security, Industrial IoT e IoH (internet of human).</w:t>
      </w:r>
    </w:p>
    <w:p w14:paraId="4B74DA7E" w14:textId="77777777" w:rsidR="0081649C" w:rsidRPr="003151C4" w:rsidRDefault="0081649C" w:rsidP="0081649C">
      <w:pPr>
        <w:spacing w:line="276" w:lineRule="auto"/>
        <w:jc w:val="both"/>
      </w:pPr>
      <w:r w:rsidRPr="003151C4">
        <w:t xml:space="preserve">Con un vasto portfolio Clienti nei principali settori di mercato e partnership industriali consolidate con key player del settore tecnologico, a livello nazionale ed internazionale, Intermatica è in grado di sviluppare soluzioni e tecnologie all’avanguardia, in grado di soddisfare le esigenze operative e di business dei propri Clienti garantendo efficienza, ottimizzazione e ritorno sull’investimento. </w:t>
      </w:r>
    </w:p>
    <w:p w14:paraId="5CEEE0F3" w14:textId="77777777" w:rsidR="0081649C" w:rsidRPr="003151C4" w:rsidRDefault="0081649C" w:rsidP="0081649C">
      <w:pPr>
        <w:tabs>
          <w:tab w:val="num" w:pos="720"/>
        </w:tabs>
        <w:spacing w:line="276" w:lineRule="auto"/>
        <w:jc w:val="both"/>
      </w:pPr>
      <w:r w:rsidRPr="003151C4">
        <w:t>Vision e Mission aziendali sono orientate ad una costante attività di ricerca e sviluppo, per offrire una value proposition all’avanguardia basata sulla massima affidabilità e qualità delle tecnologie, oltre che su un ottimale utilizzo delle risorse.</w:t>
      </w:r>
    </w:p>
    <w:p w14:paraId="5338A790" w14:textId="77777777" w:rsidR="0081649C" w:rsidRPr="003D0322" w:rsidRDefault="0081649C" w:rsidP="0081649C">
      <w:pPr>
        <w:spacing w:line="276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r w:rsidRPr="003151C4">
        <w:t>Per maggiori informazioni</w:t>
      </w:r>
      <w:r w:rsidRPr="00E5278A">
        <w:rPr>
          <w:rFonts w:cstheme="minorHAnsi"/>
          <w:color w:val="1D2127"/>
          <w:sz w:val="24"/>
          <w:szCs w:val="24"/>
          <w:shd w:val="clear" w:color="auto" w:fill="FFFFFF"/>
        </w:rPr>
        <w:t xml:space="preserve">: </w:t>
      </w:r>
      <w:hyperlink r:id="rId6" w:history="1">
        <w:r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www.intermatica.it</w:t>
        </w:r>
      </w:hyperlink>
    </w:p>
    <w:p w14:paraId="7C20EDD1" w14:textId="77777777" w:rsidR="00666628" w:rsidRPr="00EA0E13" w:rsidRDefault="00666628" w:rsidP="00EA0E13">
      <w:pPr>
        <w:spacing w:after="0" w:line="276" w:lineRule="auto"/>
        <w:jc w:val="both"/>
        <w:rPr>
          <w:rFonts w:cstheme="minorHAnsi"/>
          <w:b/>
        </w:rPr>
      </w:pPr>
    </w:p>
    <w:p w14:paraId="16505284" w14:textId="0DD91BFD" w:rsidR="00666628" w:rsidRPr="00EA0E13" w:rsidRDefault="0081649C" w:rsidP="00EA0E13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 proposito di </w:t>
      </w:r>
      <w:r w:rsidR="00666628" w:rsidRPr="00EA0E13">
        <w:rPr>
          <w:rFonts w:cstheme="minorHAnsi"/>
          <w:b/>
        </w:rPr>
        <w:t xml:space="preserve">Intelsat </w:t>
      </w:r>
    </w:p>
    <w:p w14:paraId="3EC2C900" w14:textId="71D61F56" w:rsidR="0081649C" w:rsidRDefault="000F6ADB" w:rsidP="00EA0E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Intelsat, uno de</w:t>
      </w:r>
      <w:r w:rsidR="008A67E9">
        <w:rPr>
          <w:rFonts w:cstheme="minorHAnsi"/>
        </w:rPr>
        <w:t xml:space="preserve">gli </w:t>
      </w:r>
      <w:r w:rsidR="00EF3C3C">
        <w:rPr>
          <w:rFonts w:cstheme="minorHAnsi"/>
        </w:rPr>
        <w:t>O</w:t>
      </w:r>
      <w:r w:rsidR="008A67E9">
        <w:rPr>
          <w:rFonts w:cstheme="minorHAnsi"/>
        </w:rPr>
        <w:t>peratori</w:t>
      </w:r>
      <w:r>
        <w:rPr>
          <w:rFonts w:cstheme="minorHAnsi"/>
        </w:rPr>
        <w:t xml:space="preserve"> pionieri nella tecnologia satellitare</w:t>
      </w:r>
      <w:r w:rsidR="0081649C">
        <w:rPr>
          <w:rFonts w:cstheme="minorHAnsi"/>
        </w:rPr>
        <w:t xml:space="preserve">, gestisce la flotta </w:t>
      </w:r>
      <w:r>
        <w:rPr>
          <w:rFonts w:cstheme="minorHAnsi"/>
        </w:rPr>
        <w:t>di satelliti</w:t>
      </w:r>
      <w:r w:rsidR="0081649C">
        <w:rPr>
          <w:rFonts w:cstheme="minorHAnsi"/>
        </w:rPr>
        <w:t xml:space="preserve"> e l’infrastruttura più grandi ed avanzate al mondo.</w:t>
      </w:r>
    </w:p>
    <w:p w14:paraId="12EB1325" w14:textId="310B6380" w:rsidR="0081649C" w:rsidRDefault="0081649C" w:rsidP="00EA0E13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Applic</w:t>
      </w:r>
      <w:r w:rsidR="000F6ADB">
        <w:rPr>
          <w:rFonts w:cstheme="minorHAnsi"/>
        </w:rPr>
        <w:t>cano</w:t>
      </w:r>
      <w:r>
        <w:rPr>
          <w:rFonts w:cstheme="minorHAnsi"/>
        </w:rPr>
        <w:t xml:space="preserve"> la </w:t>
      </w:r>
      <w:r w:rsidR="000F6ADB">
        <w:rPr>
          <w:rFonts w:cstheme="minorHAnsi"/>
        </w:rPr>
        <w:t>loro</w:t>
      </w:r>
      <w:r>
        <w:rPr>
          <w:rFonts w:cstheme="minorHAnsi"/>
        </w:rPr>
        <w:t xml:space="preserve"> imparagonabile esperienza su larga scala per connettere persone, aziende e comunità indipendentemente dalla difficoltà della sfida posta. Inte</w:t>
      </w:r>
      <w:r w:rsidR="008E2D1A">
        <w:rPr>
          <w:rFonts w:cstheme="minorHAnsi"/>
        </w:rPr>
        <w:t xml:space="preserve">lsat si posiziona come Operatore satellitare in grado di aiutare i </w:t>
      </w:r>
      <w:r w:rsidR="00413258">
        <w:rPr>
          <w:rFonts w:cstheme="minorHAnsi"/>
        </w:rPr>
        <w:t>C</w:t>
      </w:r>
      <w:r w:rsidR="008E2D1A">
        <w:rPr>
          <w:rFonts w:cstheme="minorHAnsi"/>
        </w:rPr>
        <w:t xml:space="preserve">lienti a trasformare le possibilità in realtà: la traformazione avviene quando aziende, governi e comunità utilizzano la rete </w:t>
      </w:r>
      <w:r w:rsidR="00413258">
        <w:rPr>
          <w:rFonts w:cstheme="minorHAnsi"/>
        </w:rPr>
        <w:t>globale di nuova generazione</w:t>
      </w:r>
      <w:r w:rsidR="008E2D1A">
        <w:rPr>
          <w:rFonts w:cstheme="minorHAnsi"/>
        </w:rPr>
        <w:t xml:space="preserve"> di Intelsat per costruire il proprio futur</w:t>
      </w:r>
      <w:r w:rsidR="00413258">
        <w:rPr>
          <w:rFonts w:cstheme="minorHAnsi"/>
        </w:rPr>
        <w:t>o</w:t>
      </w:r>
      <w:r w:rsidR="008E2D1A">
        <w:rPr>
          <w:rFonts w:cstheme="minorHAnsi"/>
        </w:rPr>
        <w:t xml:space="preserve"> di connettività.</w:t>
      </w:r>
    </w:p>
    <w:p w14:paraId="227A5D42" w14:textId="4854C331" w:rsidR="00666628" w:rsidRPr="00EA0E13" w:rsidRDefault="00666628" w:rsidP="00EA0E13">
      <w:pPr>
        <w:spacing w:after="0" w:line="276" w:lineRule="auto"/>
        <w:jc w:val="both"/>
        <w:rPr>
          <w:rFonts w:cstheme="minorHAnsi"/>
        </w:rPr>
      </w:pPr>
      <w:r w:rsidRPr="00EA0E13">
        <w:rPr>
          <w:rFonts w:cstheme="minorHAnsi"/>
        </w:rPr>
        <w:t xml:space="preserve">Imagine Here, with us, at </w:t>
      </w:r>
      <w:hyperlink r:id="rId7" w:history="1">
        <w:r w:rsidRPr="00EA0E13">
          <w:rPr>
            <w:rStyle w:val="Collegamentoipertestuale"/>
            <w:rFonts w:cstheme="minorHAnsi"/>
          </w:rPr>
          <w:t>Intelsat.com</w:t>
        </w:r>
      </w:hyperlink>
      <w:r w:rsidRPr="00EA0E13">
        <w:rPr>
          <w:rFonts w:cstheme="minorHAnsi"/>
        </w:rPr>
        <w:t xml:space="preserve">. </w:t>
      </w:r>
    </w:p>
    <w:p w14:paraId="4B587582" w14:textId="77777777" w:rsidR="00666628" w:rsidRPr="00EA0E13" w:rsidRDefault="00666628" w:rsidP="00EA0E13">
      <w:pPr>
        <w:spacing w:after="0" w:line="276" w:lineRule="auto"/>
        <w:jc w:val="both"/>
        <w:rPr>
          <w:rFonts w:cstheme="minorHAnsi"/>
        </w:rPr>
      </w:pPr>
    </w:p>
    <w:p w14:paraId="55686EB2" w14:textId="4A74BE49" w:rsidR="005C0F6B" w:rsidRPr="00EA0E13" w:rsidRDefault="005C0F6B" w:rsidP="00EA0E13">
      <w:pPr>
        <w:spacing w:line="276" w:lineRule="auto"/>
        <w:rPr>
          <w:rFonts w:cstheme="minorHAnsi"/>
        </w:rPr>
      </w:pPr>
    </w:p>
    <w:p w14:paraId="61F7F31C" w14:textId="77777777" w:rsidR="00400858" w:rsidRPr="00EA0E13" w:rsidRDefault="00400858" w:rsidP="00EA0E13">
      <w:pPr>
        <w:spacing w:line="276" w:lineRule="auto"/>
        <w:jc w:val="both"/>
        <w:rPr>
          <w:rFonts w:cstheme="minorHAnsi"/>
          <w:b/>
          <w:bCs/>
          <w:color w:val="1D2127"/>
          <w:sz w:val="24"/>
          <w:szCs w:val="24"/>
          <w:shd w:val="clear" w:color="auto" w:fill="FFFFFF"/>
        </w:rPr>
      </w:pPr>
      <w:r w:rsidRPr="00EA0E13">
        <w:rPr>
          <w:rFonts w:cstheme="minorHAnsi"/>
          <w:b/>
          <w:bCs/>
          <w:color w:val="1D2127"/>
          <w:sz w:val="24"/>
          <w:szCs w:val="24"/>
          <w:shd w:val="clear" w:color="auto" w:fill="FFFFFF"/>
        </w:rPr>
        <w:t>Intermatica S.p.A. Media Contacts:</w:t>
      </w:r>
    </w:p>
    <w:p w14:paraId="00366BE4" w14:textId="77777777" w:rsidR="00400858" w:rsidRPr="00EA0E13" w:rsidRDefault="00400858" w:rsidP="00EA0E13">
      <w:pPr>
        <w:spacing w:line="276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r w:rsidRPr="00EA0E13">
        <w:rPr>
          <w:rFonts w:cstheme="minorHAnsi"/>
          <w:color w:val="1D2127"/>
          <w:sz w:val="24"/>
          <w:szCs w:val="24"/>
          <w:shd w:val="clear" w:color="auto" w:fill="FFFFFF"/>
        </w:rPr>
        <w:t>Erica Vurro – Federica Iacovella</w:t>
      </w:r>
    </w:p>
    <w:p w14:paraId="42D5C0D3" w14:textId="77777777" w:rsidR="00400858" w:rsidRPr="00EA0E13" w:rsidRDefault="00400858" w:rsidP="00EA0E13">
      <w:pPr>
        <w:spacing w:line="276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r w:rsidRPr="00EA0E13">
        <w:rPr>
          <w:rFonts w:cstheme="minorHAnsi"/>
          <w:color w:val="1D2127"/>
          <w:sz w:val="24"/>
          <w:szCs w:val="24"/>
          <w:shd w:val="clear" w:color="auto" w:fill="FFFFFF"/>
        </w:rPr>
        <w:t>+39 06 85361 – +39 334 630 2512</w:t>
      </w:r>
    </w:p>
    <w:p w14:paraId="7147EDE6" w14:textId="0E5DF03D" w:rsidR="00400858" w:rsidRPr="00335ED9" w:rsidRDefault="001407F2" w:rsidP="00335ED9">
      <w:pPr>
        <w:spacing w:line="276" w:lineRule="auto"/>
        <w:jc w:val="both"/>
        <w:rPr>
          <w:rFonts w:cstheme="minorHAnsi"/>
          <w:color w:val="1D2127"/>
          <w:sz w:val="24"/>
          <w:szCs w:val="24"/>
          <w:shd w:val="clear" w:color="auto" w:fill="FFFFFF"/>
        </w:rPr>
      </w:pPr>
      <w:hyperlink r:id="rId8" w:history="1">
        <w:r w:rsidR="00400858" w:rsidRPr="00EA0E13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press@intermatica.it</w:t>
        </w:r>
      </w:hyperlink>
    </w:p>
    <w:sectPr w:rsidR="00400858" w:rsidRPr="00335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lano 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28"/>
    <w:rsid w:val="00032915"/>
    <w:rsid w:val="000D09AA"/>
    <w:rsid w:val="000F6ADB"/>
    <w:rsid w:val="001407F2"/>
    <w:rsid w:val="00184085"/>
    <w:rsid w:val="001C0A84"/>
    <w:rsid w:val="00335ED9"/>
    <w:rsid w:val="00400858"/>
    <w:rsid w:val="00413258"/>
    <w:rsid w:val="005B68F7"/>
    <w:rsid w:val="005C0F6B"/>
    <w:rsid w:val="00666628"/>
    <w:rsid w:val="0081649C"/>
    <w:rsid w:val="00852674"/>
    <w:rsid w:val="008A67E9"/>
    <w:rsid w:val="008E2D1A"/>
    <w:rsid w:val="008F658C"/>
    <w:rsid w:val="0092674B"/>
    <w:rsid w:val="00A01D2F"/>
    <w:rsid w:val="00AD2A0B"/>
    <w:rsid w:val="00B16B90"/>
    <w:rsid w:val="00B63971"/>
    <w:rsid w:val="00C42F1A"/>
    <w:rsid w:val="00D32B82"/>
    <w:rsid w:val="00EA0E13"/>
    <w:rsid w:val="00EF3C3C"/>
    <w:rsid w:val="00F3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39C8"/>
  <w15:chartTrackingRefBased/>
  <w15:docId w15:val="{4EEEF0A9-0E01-40C3-8218-ADA12AA0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62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6628"/>
    <w:rPr>
      <w:color w:val="0563C1" w:themeColor="hyperlink"/>
      <w:u w:val="single"/>
    </w:rPr>
  </w:style>
  <w:style w:type="paragraph" w:customStyle="1" w:styleId="Normal2">
    <w:name w:val="Normal2"/>
    <w:rsid w:val="00666628"/>
    <w:pPr>
      <w:spacing w:after="0" w:line="276" w:lineRule="auto"/>
    </w:pPr>
    <w:rPr>
      <w:rFonts w:ascii="Arial" w:eastAsia="Arial" w:hAnsi="Arial" w:cs="Arial"/>
      <w:lang w:val="en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8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0E13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2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327E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32B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2B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2B8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2B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2B82"/>
    <w:rPr>
      <w:b/>
      <w:bCs/>
      <w:sz w:val="20"/>
      <w:szCs w:val="20"/>
      <w:lang w:val="en-US"/>
    </w:rPr>
  </w:style>
  <w:style w:type="character" w:customStyle="1" w:styleId="y2iqfc">
    <w:name w:val="y2iqfc"/>
    <w:basedOn w:val="Carpredefinitoparagrafo"/>
    <w:rsid w:val="000D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termati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ls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matica.it/" TargetMode="External"/><Relationship Id="rId5" Type="http://schemas.openxmlformats.org/officeDocument/2006/relationships/hyperlink" Target="https://www.intermatica.it/mobile.php?oggetto_id=7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telsat.com/solutions/land-mobility/mobile-portable-connectivity-solu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Vurro</dc:creator>
  <cp:keywords/>
  <dc:description/>
  <cp:lastModifiedBy>Erica Vurro</cp:lastModifiedBy>
  <cp:revision>6</cp:revision>
  <dcterms:created xsi:type="dcterms:W3CDTF">2021-04-02T10:49:00Z</dcterms:created>
  <dcterms:modified xsi:type="dcterms:W3CDTF">2021-04-12T08:37:00Z</dcterms:modified>
</cp:coreProperties>
</file>